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F2" w:rsidRP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E1FF2">
        <w:rPr>
          <w:color w:val="111111"/>
          <w:sz w:val="28"/>
          <w:szCs w:val="28"/>
        </w:rPr>
        <w:t xml:space="preserve">25 апреля 2025 года в МКДОУ «Пителинский детский сад №1» во всех возрастных группах прошли открытые </w:t>
      </w:r>
      <w:r w:rsidR="00622DA4" w:rsidRPr="00BE1FF2">
        <w:rPr>
          <w:color w:val="111111"/>
          <w:sz w:val="28"/>
          <w:szCs w:val="28"/>
        </w:rPr>
        <w:t>занятия,</w:t>
      </w:r>
      <w:r w:rsidRPr="00BE1FF2">
        <w:rPr>
          <w:color w:val="111111"/>
          <w:sz w:val="28"/>
          <w:szCs w:val="28"/>
        </w:rPr>
        <w:t xml:space="preserve"> посвящённые Всероссийскому дню </w:t>
      </w:r>
      <w:proofErr w:type="spellStart"/>
      <w:r w:rsidRPr="00BE1FF2">
        <w:rPr>
          <w:color w:val="111111"/>
          <w:sz w:val="28"/>
          <w:szCs w:val="28"/>
        </w:rPr>
        <w:t>Эколят</w:t>
      </w:r>
      <w:proofErr w:type="spellEnd"/>
      <w:r w:rsidRPr="00BE1FF2">
        <w:rPr>
          <w:color w:val="111111"/>
          <w:sz w:val="28"/>
          <w:szCs w:val="28"/>
        </w:rPr>
        <w:t xml:space="preserve">. На занятиях дети познакомились с главными героями леса — </w:t>
      </w:r>
      <w:proofErr w:type="spellStart"/>
      <w:r w:rsidRPr="00BE1FF2">
        <w:rPr>
          <w:color w:val="111111"/>
          <w:sz w:val="28"/>
          <w:szCs w:val="28"/>
        </w:rPr>
        <w:t>Эколятами</w:t>
      </w:r>
      <w:proofErr w:type="spellEnd"/>
      <w:r w:rsidRPr="00BE1FF2">
        <w:rPr>
          <w:color w:val="111111"/>
          <w:sz w:val="28"/>
          <w:szCs w:val="28"/>
        </w:rPr>
        <w:t>. В процессе деятельности дошкольники помогали  Шалуну, Ёлочке, Тихоне и Умнице вспомнить правила поведения в лесу, закрепили знания о цветах, деревьях, кустарниках и травах родного края. Дети  играли в дидактические игры: «Назови детеныша» и «Кто что любит», отгадывали загадки, смотрели мультфильмы. Дошкольники выучили ги</w:t>
      </w:r>
      <w:r w:rsidR="00622DA4">
        <w:rPr>
          <w:color w:val="111111"/>
          <w:sz w:val="28"/>
          <w:szCs w:val="28"/>
        </w:rPr>
        <w:t>мн и клятву «</w:t>
      </w:r>
      <w:proofErr w:type="spellStart"/>
      <w:r w:rsidR="00622DA4">
        <w:rPr>
          <w:color w:val="111111"/>
          <w:sz w:val="28"/>
          <w:szCs w:val="28"/>
        </w:rPr>
        <w:t>Эколят</w:t>
      </w:r>
      <w:proofErr w:type="spellEnd"/>
      <w:r w:rsidR="00622DA4">
        <w:rPr>
          <w:color w:val="111111"/>
          <w:sz w:val="28"/>
          <w:szCs w:val="28"/>
        </w:rPr>
        <w:t xml:space="preserve"> - молодых защитников природы»</w:t>
      </w:r>
      <w:r w:rsidRPr="00BE1FF2">
        <w:rPr>
          <w:color w:val="111111"/>
          <w:sz w:val="28"/>
          <w:szCs w:val="28"/>
        </w:rPr>
        <w:t>. </w:t>
      </w:r>
    </w:p>
    <w:p w:rsidR="00BE1FF2" w:rsidRP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E1FF2">
        <w:rPr>
          <w:color w:val="111111"/>
          <w:sz w:val="28"/>
          <w:szCs w:val="28"/>
        </w:rPr>
        <w:t>На втором этаже в коридоре оформлен стенд "</w:t>
      </w:r>
      <w:proofErr w:type="spellStart"/>
      <w:r w:rsidRPr="00BE1FF2">
        <w:rPr>
          <w:color w:val="111111"/>
          <w:sz w:val="28"/>
          <w:szCs w:val="28"/>
        </w:rPr>
        <w:t>Эколята</w:t>
      </w:r>
      <w:proofErr w:type="spellEnd"/>
      <w:r w:rsidRPr="00BE1FF2">
        <w:rPr>
          <w:color w:val="111111"/>
          <w:sz w:val="28"/>
          <w:szCs w:val="28"/>
        </w:rPr>
        <w:t>", в уголках для родителей оформлены детские работы и папки-передвижки.</w:t>
      </w:r>
    </w:p>
    <w:p w:rsid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 </w:t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133725" cy="2241522"/>
            <wp:effectExtent l="19050" t="0" r="9525" b="0"/>
            <wp:docPr id="1" name="Рисунок 1" descr="f00f375475a1714215855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0f375475a1714215855d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97"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024361" cy="2143125"/>
            <wp:effectExtent l="19050" t="0" r="4589" b="0"/>
            <wp:docPr id="2" name="Рисунок 2" descr="f00f375475a1714215959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0f375475a1714215959d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6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790825" cy="1977825"/>
            <wp:effectExtent l="19050" t="0" r="9525" b="0"/>
            <wp:docPr id="3" name="Рисунок 3" descr="f00f375475a1714216096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00f375475a1714216096d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F2" w:rsidRDefault="00BE1FF2" w:rsidP="00BE1FF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133600" cy="2763756"/>
            <wp:effectExtent l="19050" t="0" r="0" b="0"/>
            <wp:docPr id="4" name="Рисунок 4" descr="f00f375475a1714216240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00f375475a1714216240d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49" b="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C1" w:rsidRDefault="00083F34">
      <w:r w:rsidRPr="00083F34">
        <w:drawing>
          <wp:inline distT="0" distB="0" distL="0" distR="0">
            <wp:extent cx="2568575" cy="1926431"/>
            <wp:effectExtent l="19050" t="0" r="3175" b="0"/>
            <wp:docPr id="5" name="Рисунок 1" descr="C:\Users\User\Desktop\IMG_20250424_09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424_093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2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34" w:rsidRDefault="00083F34">
      <w:r w:rsidRPr="00083F34">
        <w:drawing>
          <wp:inline distT="0" distB="0" distL="0" distR="0">
            <wp:extent cx="2609850" cy="1864179"/>
            <wp:effectExtent l="19050" t="0" r="0" b="0"/>
            <wp:docPr id="6" name="Рисунок 4" descr="f00f375475a1714216445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00f375475a1714216445d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41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6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F34" w:rsidSect="00CA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FF2"/>
    <w:rsid w:val="00083F34"/>
    <w:rsid w:val="005778C1"/>
    <w:rsid w:val="00622DA4"/>
    <w:rsid w:val="00BE1FF2"/>
    <w:rsid w:val="00CA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2025-05-13T12:20:00Z</dcterms:created>
  <dcterms:modified xsi:type="dcterms:W3CDTF">2025-05-13T12:27:00Z</dcterms:modified>
</cp:coreProperties>
</file>